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267D" w:rsidRPr="0062267D" w:rsidRDefault="0062267D" w:rsidP="0062267D">
      <w:r w:rsidRPr="0062267D">
        <w:t>Name</w:t>
      </w:r>
      <w:proofErr w:type="gramStart"/>
      <w:r w:rsidRPr="0062267D">
        <w:t>:_</w:t>
      </w:r>
      <w:proofErr w:type="gramEnd"/>
      <w:r w:rsidRPr="0062267D">
        <w:t>________________________________ Date:______________________</w:t>
      </w:r>
    </w:p>
    <w:p w:rsidR="00DC4645" w:rsidRPr="0062267D" w:rsidRDefault="00DC4645" w:rsidP="0062267D">
      <w:pPr>
        <w:jc w:val="center"/>
        <w:rPr>
          <w:rFonts w:ascii="Bookman Old Style" w:hAnsi="Bookman Old Style"/>
        </w:rPr>
      </w:pPr>
      <w:r w:rsidRPr="0062267D">
        <w:rPr>
          <w:rFonts w:ascii="Bookman Old Style" w:hAnsi="Bookman Old Style"/>
        </w:rPr>
        <w:t>How the Pill works</w:t>
      </w:r>
    </w:p>
    <w:p w:rsidR="00DC4645" w:rsidRDefault="00DC4645" w:rsidP="0062267D">
      <w:pPr>
        <w:pStyle w:val="ListParagraph"/>
        <w:numPr>
          <w:ilvl w:val="0"/>
          <w:numId w:val="1"/>
        </w:numPr>
      </w:pPr>
      <w:r>
        <w:t>Go through PBS’s animation “How the Pill works”</w:t>
      </w:r>
    </w:p>
    <w:p w:rsidR="00DC4645" w:rsidRDefault="00DC4645" w:rsidP="0062267D">
      <w:pPr>
        <w:pStyle w:val="ListParagraph"/>
        <w:numPr>
          <w:ilvl w:val="1"/>
          <w:numId w:val="1"/>
        </w:numPr>
      </w:pPr>
      <w:hyperlink r:id="rId5" w:history="1">
        <w:r w:rsidRPr="003F6D1A">
          <w:rPr>
            <w:rStyle w:val="Hyperlink"/>
          </w:rPr>
          <w:t>http://www.pbs.org/wgbh/amex/pill/sfeature/pop_cycle.html</w:t>
        </w:r>
      </w:hyperlink>
    </w:p>
    <w:p w:rsidR="00DC4645" w:rsidRDefault="00DC4645" w:rsidP="0062267D">
      <w:pPr>
        <w:pStyle w:val="ListParagraph"/>
        <w:numPr>
          <w:ilvl w:val="0"/>
          <w:numId w:val="1"/>
        </w:numPr>
      </w:pPr>
      <w:r>
        <w:t xml:space="preserve">Summarize what happens during a normal </w:t>
      </w:r>
      <w:r w:rsidR="0062267D">
        <w:t>menstrual</w:t>
      </w:r>
      <w:r>
        <w:t xml:space="preserve"> cycle and one when a woman is on birth control</w:t>
      </w:r>
    </w:p>
    <w:tbl>
      <w:tblPr>
        <w:tblStyle w:val="TableGrid"/>
        <w:tblW w:w="0" w:type="auto"/>
        <w:tblLook w:val="04A0" w:firstRow="1" w:lastRow="0" w:firstColumn="1" w:lastColumn="0" w:noHBand="0" w:noVBand="1"/>
      </w:tblPr>
      <w:tblGrid>
        <w:gridCol w:w="1705"/>
        <w:gridCol w:w="4320"/>
        <w:gridCol w:w="4680"/>
      </w:tblGrid>
      <w:tr w:rsidR="00DC4645" w:rsidTr="0062267D">
        <w:tc>
          <w:tcPr>
            <w:tcW w:w="1705" w:type="dxa"/>
          </w:tcPr>
          <w:p w:rsidR="00DC4645" w:rsidRDefault="00DC4645" w:rsidP="00DC4645">
            <w:pPr>
              <w:jc w:val="center"/>
            </w:pPr>
          </w:p>
        </w:tc>
        <w:tc>
          <w:tcPr>
            <w:tcW w:w="4320" w:type="dxa"/>
          </w:tcPr>
          <w:p w:rsidR="00DC4645" w:rsidRDefault="00DC4645" w:rsidP="00DC4645">
            <w:pPr>
              <w:jc w:val="center"/>
            </w:pPr>
            <w:r>
              <w:t xml:space="preserve">Normal </w:t>
            </w:r>
            <w:r w:rsidR="0062267D">
              <w:t>menstrual</w:t>
            </w:r>
            <w:r>
              <w:t xml:space="preserve"> cycle</w:t>
            </w:r>
          </w:p>
        </w:tc>
        <w:tc>
          <w:tcPr>
            <w:tcW w:w="4680" w:type="dxa"/>
          </w:tcPr>
          <w:p w:rsidR="00DC4645" w:rsidRDefault="0062267D" w:rsidP="00DC4645">
            <w:pPr>
              <w:jc w:val="center"/>
            </w:pPr>
            <w:r>
              <w:t xml:space="preserve">Menstrual cycle with the </w:t>
            </w:r>
            <w:r w:rsidR="00DC4645">
              <w:t>Pill</w:t>
            </w:r>
          </w:p>
        </w:tc>
      </w:tr>
      <w:tr w:rsidR="00DC4645" w:rsidTr="0062267D">
        <w:tc>
          <w:tcPr>
            <w:tcW w:w="1705" w:type="dxa"/>
          </w:tcPr>
          <w:p w:rsidR="00DC4645" w:rsidRDefault="00DC4645" w:rsidP="00DC4645">
            <w:pPr>
              <w:jc w:val="center"/>
            </w:pPr>
            <w:r>
              <w:t>Days 1-5</w:t>
            </w:r>
          </w:p>
        </w:tc>
        <w:tc>
          <w:tcPr>
            <w:tcW w:w="4320" w:type="dxa"/>
          </w:tcPr>
          <w:p w:rsidR="00DC4645" w:rsidRDefault="00DC4645" w:rsidP="00DC4645">
            <w:pPr>
              <w:jc w:val="center"/>
            </w:pPr>
          </w:p>
          <w:p w:rsidR="0062267D" w:rsidRDefault="0062267D" w:rsidP="00DC4645">
            <w:pPr>
              <w:jc w:val="center"/>
            </w:pPr>
          </w:p>
          <w:p w:rsidR="0062267D" w:rsidRDefault="0062267D" w:rsidP="00DC4645">
            <w:pPr>
              <w:jc w:val="center"/>
            </w:pPr>
          </w:p>
          <w:p w:rsidR="0062267D" w:rsidRDefault="0062267D" w:rsidP="00DC4645">
            <w:pPr>
              <w:jc w:val="center"/>
            </w:pPr>
          </w:p>
          <w:p w:rsidR="0062267D" w:rsidRDefault="0062267D" w:rsidP="00DC4645">
            <w:pPr>
              <w:jc w:val="center"/>
            </w:pPr>
          </w:p>
          <w:p w:rsidR="0062267D" w:rsidRDefault="0062267D" w:rsidP="00DC4645">
            <w:pPr>
              <w:jc w:val="center"/>
            </w:pPr>
          </w:p>
          <w:p w:rsidR="0062267D" w:rsidRDefault="0062267D" w:rsidP="00DC4645">
            <w:pPr>
              <w:jc w:val="center"/>
            </w:pPr>
          </w:p>
          <w:p w:rsidR="0062267D" w:rsidRDefault="0062267D" w:rsidP="00DC4645">
            <w:pPr>
              <w:jc w:val="center"/>
            </w:pPr>
          </w:p>
          <w:p w:rsidR="0062267D" w:rsidRDefault="0062267D" w:rsidP="00DC4645">
            <w:pPr>
              <w:jc w:val="center"/>
            </w:pPr>
          </w:p>
        </w:tc>
        <w:tc>
          <w:tcPr>
            <w:tcW w:w="4680" w:type="dxa"/>
          </w:tcPr>
          <w:p w:rsidR="00DC4645" w:rsidRDefault="00DC4645" w:rsidP="00DC4645">
            <w:pPr>
              <w:jc w:val="center"/>
            </w:pPr>
          </w:p>
        </w:tc>
      </w:tr>
      <w:tr w:rsidR="00DC4645" w:rsidTr="0062267D">
        <w:tc>
          <w:tcPr>
            <w:tcW w:w="1705" w:type="dxa"/>
          </w:tcPr>
          <w:p w:rsidR="00DC4645" w:rsidRDefault="00DC4645" w:rsidP="00DC4645">
            <w:pPr>
              <w:jc w:val="center"/>
            </w:pPr>
            <w:r>
              <w:t>Day 6-10</w:t>
            </w:r>
          </w:p>
        </w:tc>
        <w:tc>
          <w:tcPr>
            <w:tcW w:w="4320" w:type="dxa"/>
          </w:tcPr>
          <w:p w:rsidR="00DC4645" w:rsidRDefault="00DC4645" w:rsidP="00DC4645">
            <w:pPr>
              <w:jc w:val="center"/>
            </w:pPr>
          </w:p>
          <w:p w:rsidR="0062267D" w:rsidRDefault="0062267D" w:rsidP="00DC4645">
            <w:pPr>
              <w:jc w:val="center"/>
            </w:pPr>
          </w:p>
          <w:p w:rsidR="0062267D" w:rsidRDefault="0062267D" w:rsidP="00DC4645">
            <w:pPr>
              <w:jc w:val="center"/>
            </w:pPr>
          </w:p>
          <w:p w:rsidR="0062267D" w:rsidRDefault="0062267D" w:rsidP="00DC4645">
            <w:pPr>
              <w:jc w:val="center"/>
            </w:pPr>
          </w:p>
          <w:p w:rsidR="0062267D" w:rsidRDefault="0062267D" w:rsidP="00DC4645">
            <w:pPr>
              <w:jc w:val="center"/>
            </w:pPr>
          </w:p>
          <w:p w:rsidR="0062267D" w:rsidRDefault="0062267D" w:rsidP="00DC4645">
            <w:pPr>
              <w:jc w:val="center"/>
            </w:pPr>
          </w:p>
          <w:p w:rsidR="0062267D" w:rsidRDefault="0062267D" w:rsidP="00DC4645">
            <w:pPr>
              <w:jc w:val="center"/>
            </w:pPr>
          </w:p>
        </w:tc>
        <w:tc>
          <w:tcPr>
            <w:tcW w:w="4680" w:type="dxa"/>
          </w:tcPr>
          <w:p w:rsidR="00DC4645" w:rsidRDefault="00DC4645" w:rsidP="00DC4645">
            <w:pPr>
              <w:jc w:val="center"/>
            </w:pPr>
          </w:p>
        </w:tc>
      </w:tr>
      <w:tr w:rsidR="00DC4645" w:rsidTr="0062267D">
        <w:tc>
          <w:tcPr>
            <w:tcW w:w="1705" w:type="dxa"/>
          </w:tcPr>
          <w:p w:rsidR="00DC4645" w:rsidRDefault="00DC4645" w:rsidP="00DC4645">
            <w:pPr>
              <w:jc w:val="center"/>
            </w:pPr>
            <w:r>
              <w:t>Day 11-13</w:t>
            </w:r>
          </w:p>
        </w:tc>
        <w:tc>
          <w:tcPr>
            <w:tcW w:w="4320" w:type="dxa"/>
          </w:tcPr>
          <w:p w:rsidR="00DC4645" w:rsidRDefault="00DC4645" w:rsidP="00DC4645">
            <w:pPr>
              <w:jc w:val="center"/>
            </w:pPr>
          </w:p>
          <w:p w:rsidR="0062267D" w:rsidRDefault="0062267D" w:rsidP="00DC4645">
            <w:pPr>
              <w:jc w:val="center"/>
            </w:pPr>
          </w:p>
          <w:p w:rsidR="0062267D" w:rsidRDefault="0062267D" w:rsidP="00DC4645">
            <w:pPr>
              <w:jc w:val="center"/>
            </w:pPr>
          </w:p>
          <w:p w:rsidR="0062267D" w:rsidRDefault="0062267D" w:rsidP="00DC4645">
            <w:pPr>
              <w:jc w:val="center"/>
            </w:pPr>
          </w:p>
          <w:p w:rsidR="0062267D" w:rsidRDefault="0062267D" w:rsidP="00DC4645">
            <w:pPr>
              <w:jc w:val="center"/>
            </w:pPr>
          </w:p>
          <w:p w:rsidR="0062267D" w:rsidRDefault="0062267D" w:rsidP="00DC4645">
            <w:pPr>
              <w:jc w:val="center"/>
            </w:pPr>
          </w:p>
          <w:p w:rsidR="0062267D" w:rsidRDefault="0062267D" w:rsidP="00DC4645">
            <w:pPr>
              <w:jc w:val="center"/>
            </w:pPr>
          </w:p>
        </w:tc>
        <w:tc>
          <w:tcPr>
            <w:tcW w:w="4680" w:type="dxa"/>
          </w:tcPr>
          <w:p w:rsidR="00DC4645" w:rsidRDefault="00DC4645" w:rsidP="00DC4645">
            <w:pPr>
              <w:jc w:val="center"/>
            </w:pPr>
          </w:p>
        </w:tc>
      </w:tr>
      <w:tr w:rsidR="00DC4645" w:rsidTr="0062267D">
        <w:tc>
          <w:tcPr>
            <w:tcW w:w="1705" w:type="dxa"/>
          </w:tcPr>
          <w:p w:rsidR="00DC4645" w:rsidRDefault="00DC4645" w:rsidP="00DC4645">
            <w:pPr>
              <w:jc w:val="center"/>
            </w:pPr>
            <w:r>
              <w:t>Day 14</w:t>
            </w:r>
          </w:p>
        </w:tc>
        <w:tc>
          <w:tcPr>
            <w:tcW w:w="4320" w:type="dxa"/>
          </w:tcPr>
          <w:p w:rsidR="00DC4645" w:rsidRDefault="00DC4645" w:rsidP="00DC4645">
            <w:pPr>
              <w:jc w:val="center"/>
            </w:pPr>
          </w:p>
          <w:p w:rsidR="0062267D" w:rsidRDefault="0062267D" w:rsidP="00DC4645">
            <w:pPr>
              <w:jc w:val="center"/>
            </w:pPr>
          </w:p>
          <w:p w:rsidR="0062267D" w:rsidRDefault="0062267D" w:rsidP="00DC4645">
            <w:pPr>
              <w:jc w:val="center"/>
            </w:pPr>
          </w:p>
          <w:p w:rsidR="0062267D" w:rsidRDefault="0062267D" w:rsidP="00DC4645">
            <w:pPr>
              <w:jc w:val="center"/>
            </w:pPr>
          </w:p>
          <w:p w:rsidR="0062267D" w:rsidRDefault="0062267D" w:rsidP="00DC4645">
            <w:pPr>
              <w:jc w:val="center"/>
            </w:pPr>
          </w:p>
        </w:tc>
        <w:tc>
          <w:tcPr>
            <w:tcW w:w="4680" w:type="dxa"/>
          </w:tcPr>
          <w:p w:rsidR="00DC4645" w:rsidRDefault="00DC4645" w:rsidP="00DC4645">
            <w:pPr>
              <w:jc w:val="center"/>
            </w:pPr>
          </w:p>
        </w:tc>
      </w:tr>
      <w:tr w:rsidR="00DC4645" w:rsidTr="0062267D">
        <w:tc>
          <w:tcPr>
            <w:tcW w:w="1705" w:type="dxa"/>
          </w:tcPr>
          <w:p w:rsidR="00DC4645" w:rsidRDefault="00DC4645" w:rsidP="00DC4645">
            <w:pPr>
              <w:jc w:val="center"/>
            </w:pPr>
            <w:r>
              <w:t>Days 15-22</w:t>
            </w:r>
          </w:p>
        </w:tc>
        <w:tc>
          <w:tcPr>
            <w:tcW w:w="4320" w:type="dxa"/>
          </w:tcPr>
          <w:p w:rsidR="00DC4645" w:rsidRDefault="00DC4645" w:rsidP="00DC4645">
            <w:pPr>
              <w:jc w:val="center"/>
            </w:pPr>
          </w:p>
          <w:p w:rsidR="0062267D" w:rsidRDefault="0062267D" w:rsidP="00DC4645">
            <w:pPr>
              <w:jc w:val="center"/>
            </w:pPr>
          </w:p>
          <w:p w:rsidR="0062267D" w:rsidRDefault="0062267D" w:rsidP="00DC4645">
            <w:pPr>
              <w:jc w:val="center"/>
            </w:pPr>
          </w:p>
          <w:p w:rsidR="0062267D" w:rsidRDefault="0062267D" w:rsidP="00DC4645">
            <w:pPr>
              <w:jc w:val="center"/>
            </w:pPr>
          </w:p>
          <w:p w:rsidR="0062267D" w:rsidRDefault="0062267D" w:rsidP="00DC4645">
            <w:pPr>
              <w:jc w:val="center"/>
            </w:pPr>
          </w:p>
          <w:p w:rsidR="0062267D" w:rsidRDefault="0062267D" w:rsidP="00DC4645">
            <w:pPr>
              <w:jc w:val="center"/>
            </w:pPr>
          </w:p>
        </w:tc>
        <w:tc>
          <w:tcPr>
            <w:tcW w:w="4680" w:type="dxa"/>
          </w:tcPr>
          <w:p w:rsidR="00DC4645" w:rsidRDefault="00DC4645" w:rsidP="00DC4645">
            <w:pPr>
              <w:jc w:val="center"/>
            </w:pPr>
          </w:p>
        </w:tc>
      </w:tr>
      <w:tr w:rsidR="00DC4645" w:rsidTr="0062267D">
        <w:tc>
          <w:tcPr>
            <w:tcW w:w="1705" w:type="dxa"/>
          </w:tcPr>
          <w:p w:rsidR="00DC4645" w:rsidRDefault="00DC4645" w:rsidP="00DC4645">
            <w:pPr>
              <w:jc w:val="center"/>
            </w:pPr>
            <w:r>
              <w:t>Days 23-25</w:t>
            </w:r>
          </w:p>
        </w:tc>
        <w:tc>
          <w:tcPr>
            <w:tcW w:w="4320" w:type="dxa"/>
          </w:tcPr>
          <w:p w:rsidR="00DC4645" w:rsidRDefault="00DC4645" w:rsidP="00DC4645">
            <w:pPr>
              <w:jc w:val="center"/>
            </w:pPr>
          </w:p>
          <w:p w:rsidR="0062267D" w:rsidRDefault="0062267D" w:rsidP="00DC4645">
            <w:pPr>
              <w:jc w:val="center"/>
            </w:pPr>
          </w:p>
          <w:p w:rsidR="0062267D" w:rsidRDefault="0062267D" w:rsidP="00DC4645">
            <w:pPr>
              <w:jc w:val="center"/>
            </w:pPr>
          </w:p>
          <w:p w:rsidR="0062267D" w:rsidRDefault="0062267D" w:rsidP="00DC4645">
            <w:pPr>
              <w:jc w:val="center"/>
            </w:pPr>
          </w:p>
          <w:p w:rsidR="0062267D" w:rsidRDefault="0062267D" w:rsidP="00DC4645">
            <w:pPr>
              <w:jc w:val="center"/>
            </w:pPr>
          </w:p>
        </w:tc>
        <w:tc>
          <w:tcPr>
            <w:tcW w:w="4680" w:type="dxa"/>
          </w:tcPr>
          <w:p w:rsidR="00DC4645" w:rsidRDefault="00DC4645" w:rsidP="00DC4645">
            <w:pPr>
              <w:jc w:val="center"/>
            </w:pPr>
          </w:p>
        </w:tc>
      </w:tr>
      <w:tr w:rsidR="00DC4645" w:rsidTr="0062267D">
        <w:tc>
          <w:tcPr>
            <w:tcW w:w="1705" w:type="dxa"/>
          </w:tcPr>
          <w:p w:rsidR="00DC4645" w:rsidRDefault="0062267D" w:rsidP="00DC4645">
            <w:pPr>
              <w:jc w:val="center"/>
            </w:pPr>
            <w:r>
              <w:t>Day 26-28</w:t>
            </w:r>
          </w:p>
        </w:tc>
        <w:tc>
          <w:tcPr>
            <w:tcW w:w="4320" w:type="dxa"/>
          </w:tcPr>
          <w:p w:rsidR="00DC4645" w:rsidRDefault="00DC4645" w:rsidP="00DC4645">
            <w:pPr>
              <w:jc w:val="center"/>
            </w:pPr>
          </w:p>
          <w:p w:rsidR="0062267D" w:rsidRDefault="0062267D" w:rsidP="00DC4645">
            <w:pPr>
              <w:jc w:val="center"/>
            </w:pPr>
          </w:p>
          <w:p w:rsidR="0062267D" w:rsidRDefault="0062267D" w:rsidP="00DC4645">
            <w:pPr>
              <w:jc w:val="center"/>
            </w:pPr>
          </w:p>
          <w:p w:rsidR="0062267D" w:rsidRDefault="0062267D" w:rsidP="00DC4645">
            <w:pPr>
              <w:jc w:val="center"/>
            </w:pPr>
          </w:p>
          <w:p w:rsidR="0062267D" w:rsidRDefault="0062267D" w:rsidP="00DC4645">
            <w:pPr>
              <w:jc w:val="center"/>
            </w:pPr>
          </w:p>
          <w:p w:rsidR="0062267D" w:rsidRDefault="0062267D" w:rsidP="00DC4645">
            <w:pPr>
              <w:jc w:val="center"/>
            </w:pPr>
          </w:p>
        </w:tc>
        <w:tc>
          <w:tcPr>
            <w:tcW w:w="4680" w:type="dxa"/>
          </w:tcPr>
          <w:p w:rsidR="00DC4645" w:rsidRDefault="00DC4645" w:rsidP="00DC4645">
            <w:pPr>
              <w:jc w:val="center"/>
            </w:pPr>
          </w:p>
        </w:tc>
      </w:tr>
    </w:tbl>
    <w:p w:rsidR="00DC4645" w:rsidRDefault="0062267D" w:rsidP="0062267D">
      <w:r>
        <w:lastRenderedPageBreak/>
        <w:t>Answer the following:</w:t>
      </w:r>
    </w:p>
    <w:p w:rsidR="0062267D" w:rsidRDefault="0062267D" w:rsidP="0062267D">
      <w:bookmarkStart w:id="0" w:name="_GoBack"/>
      <w:bookmarkEnd w:id="0"/>
    </w:p>
    <w:p w:rsidR="00DC4645" w:rsidRPr="0062267D" w:rsidRDefault="00DC4645" w:rsidP="0062267D">
      <w:pPr>
        <w:pStyle w:val="ListParagraph"/>
        <w:numPr>
          <w:ilvl w:val="0"/>
          <w:numId w:val="2"/>
        </w:numPr>
        <w:rPr>
          <w:sz w:val="24"/>
          <w:szCs w:val="24"/>
        </w:rPr>
      </w:pPr>
      <w:r w:rsidRPr="0062267D">
        <w:rPr>
          <w:sz w:val="24"/>
          <w:szCs w:val="24"/>
        </w:rPr>
        <w:t>An immigrant from a developing nation comes to this country. She has never had the opportunity to use birth control before so she understands little about it. She asks you how taking a pill everyday can keep her from having babies. (You know that the birth control pill contains progesterone and estrogen.) Explain to her why taking estrogen and progesterone keeps her from getting pregnant</w:t>
      </w:r>
      <w:r w:rsidRPr="0062267D">
        <w:rPr>
          <w:color w:val="0000FF"/>
          <w:sz w:val="24"/>
          <w:szCs w:val="24"/>
        </w:rPr>
        <w:t>.</w:t>
      </w:r>
      <w:r w:rsidRPr="0062267D">
        <w:rPr>
          <w:sz w:val="24"/>
          <w:szCs w:val="24"/>
        </w:rPr>
        <w:t xml:space="preserve"> Also, explain why she gets her period in the last week (these are sugar pills). </w:t>
      </w:r>
    </w:p>
    <w:p w:rsidR="00DC4645" w:rsidRPr="002A25D0" w:rsidRDefault="00DC4645" w:rsidP="00DC4645">
      <w:pPr>
        <w:rPr>
          <w:sz w:val="24"/>
          <w:szCs w:val="24"/>
        </w:rPr>
      </w:pPr>
    </w:p>
    <w:p w:rsidR="00DC4645" w:rsidRDefault="00DC4645" w:rsidP="00DC4645">
      <w:pPr>
        <w:rPr>
          <w:sz w:val="24"/>
          <w:szCs w:val="24"/>
        </w:rPr>
      </w:pPr>
      <w:r w:rsidRPr="002A25D0">
        <w:rPr>
          <w:b/>
          <w:sz w:val="24"/>
          <w:szCs w:val="24"/>
        </w:rPr>
        <w:t>An example of a good student answer:</w:t>
      </w:r>
      <w:r w:rsidRPr="002A25D0">
        <w:rPr>
          <w:i/>
          <w:sz w:val="24"/>
          <w:szCs w:val="24"/>
        </w:rPr>
        <w:t xml:space="preserve"> </w:t>
      </w:r>
      <w:r w:rsidRPr="002A25D0">
        <w:rPr>
          <w:sz w:val="24"/>
          <w:szCs w:val="24"/>
        </w:rPr>
        <w:t>“Taking estrogen/progesterone would prevent the egg from being released because it keeps LH and FSH low. Levels of estrogen and progesterone drop in the sugar pills and menstruation occurs.”</w:t>
      </w:r>
    </w:p>
    <w:p w:rsidR="0062267D" w:rsidRDefault="0062267D" w:rsidP="00DC4645">
      <w:pPr>
        <w:rPr>
          <w:sz w:val="24"/>
          <w:szCs w:val="24"/>
        </w:rPr>
      </w:pPr>
    </w:p>
    <w:p w:rsidR="0062267D" w:rsidRPr="002A25D0" w:rsidRDefault="0062267D" w:rsidP="00DC4645">
      <w:pPr>
        <w:rPr>
          <w:sz w:val="24"/>
          <w:szCs w:val="24"/>
        </w:rPr>
      </w:pPr>
    </w:p>
    <w:p w:rsidR="0062267D" w:rsidRPr="0062267D" w:rsidRDefault="0062267D" w:rsidP="0062267D">
      <w:pPr>
        <w:pStyle w:val="ListParagraph"/>
        <w:numPr>
          <w:ilvl w:val="0"/>
          <w:numId w:val="2"/>
        </w:numPr>
        <w:rPr>
          <w:sz w:val="24"/>
          <w:szCs w:val="24"/>
        </w:rPr>
      </w:pPr>
      <w:r w:rsidRPr="0062267D">
        <w:rPr>
          <w:sz w:val="24"/>
          <w:szCs w:val="24"/>
        </w:rPr>
        <w:t>The woman and her husband are living separately but see each other occasionally. One day, the woman comes to you and tells you that she is pregnant and that the pills do not work. Upon talking to her you find out she only takes the pills when her husband comes to town. Explain to the woman why her way does not work.</w:t>
      </w:r>
    </w:p>
    <w:p w:rsidR="0062267D" w:rsidRPr="002A25D0" w:rsidRDefault="0062267D" w:rsidP="0062267D">
      <w:pPr>
        <w:rPr>
          <w:sz w:val="24"/>
          <w:szCs w:val="24"/>
        </w:rPr>
      </w:pPr>
    </w:p>
    <w:p w:rsidR="0062267D" w:rsidRPr="002A25D0" w:rsidRDefault="0062267D" w:rsidP="0062267D">
      <w:pPr>
        <w:rPr>
          <w:sz w:val="24"/>
          <w:szCs w:val="24"/>
        </w:rPr>
      </w:pPr>
      <w:r w:rsidRPr="002A25D0">
        <w:rPr>
          <w:b/>
          <w:sz w:val="24"/>
          <w:szCs w:val="24"/>
        </w:rPr>
        <w:t xml:space="preserve">An example of a good student answer: </w:t>
      </w:r>
      <w:r w:rsidRPr="002A25D0">
        <w:rPr>
          <w:sz w:val="24"/>
          <w:szCs w:val="24"/>
        </w:rPr>
        <w:t>“A woman must take the pill every day. Randomly taking the pills cannot guarantee that LH and FSH will be low enough to prevent ovulation, thus resulting in possible fertility.”</w:t>
      </w:r>
    </w:p>
    <w:p w:rsidR="00DC4645" w:rsidRDefault="00DC4645" w:rsidP="0062267D">
      <w:pPr>
        <w:pStyle w:val="ListParagraph"/>
      </w:pPr>
    </w:p>
    <w:sectPr w:rsidR="00DC4645" w:rsidSect="0062267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6067A9"/>
    <w:multiLevelType w:val="hybridMultilevel"/>
    <w:tmpl w:val="322667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2FE5585"/>
    <w:multiLevelType w:val="hybridMultilevel"/>
    <w:tmpl w:val="943684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645"/>
    <w:rsid w:val="00125D90"/>
    <w:rsid w:val="0062267D"/>
    <w:rsid w:val="00DC46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23EEE2-673F-4EB1-BDF2-68E4D2E5C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C4645"/>
    <w:rPr>
      <w:color w:val="0563C1" w:themeColor="hyperlink"/>
      <w:u w:val="single"/>
    </w:rPr>
  </w:style>
  <w:style w:type="table" w:styleId="TableGrid">
    <w:name w:val="Table Grid"/>
    <w:basedOn w:val="TableNormal"/>
    <w:uiPriority w:val="39"/>
    <w:rsid w:val="00DC46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226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bs.org/wgbh/amex/pill/sfeature/pop_cycle.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269</Words>
  <Characters>1536</Characters>
  <Application>Microsoft Office Word</Application>
  <DocSecurity>0</DocSecurity>
  <Lines>12</Lines>
  <Paragraphs>3</Paragraphs>
  <ScaleCrop>false</ScaleCrop>
  <Company/>
  <LinksUpToDate>false</LinksUpToDate>
  <CharactersWithSpaces>1802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Killingley</dc:creator>
  <cp:keywords/>
  <dc:description/>
  <cp:lastModifiedBy>Jessica Killingley</cp:lastModifiedBy>
  <cp:revision>2</cp:revision>
  <dcterms:created xsi:type="dcterms:W3CDTF">2015-04-09T23:08:00Z</dcterms:created>
  <dcterms:modified xsi:type="dcterms:W3CDTF">2015-04-09T23:15:00Z</dcterms:modified>
</cp:coreProperties>
</file>